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CEF" w:rsidRDefault="00DF2CEF" w:rsidP="009A598D">
      <w:pPr>
        <w:pBdr>
          <w:bottom w:val="single" w:sz="6" w:space="12" w:color="E6E6E6"/>
        </w:pBdr>
        <w:shd w:val="clear" w:color="auto" w:fill="FFFFFF"/>
        <w:spacing w:after="120" w:line="360" w:lineRule="atLeast"/>
        <w:outlineLvl w:val="0"/>
        <w:rPr>
          <w:rFonts w:ascii="Trebuchet MS" w:eastAsia="Times New Roman" w:hAnsi="Trebuchet MS" w:cs="Times New Roman"/>
          <w:b/>
          <w:iCs/>
          <w:color w:val="2F2D26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iCs/>
          <w:color w:val="2F2D26"/>
          <w:kern w:val="36"/>
          <w:sz w:val="36"/>
          <w:szCs w:val="36"/>
          <w:lang w:eastAsia="ru-RU"/>
        </w:rPr>
        <w:t>Дидактические игры по ФЭМП</w:t>
      </w:r>
    </w:p>
    <w:p w:rsidR="00DF2CEF" w:rsidRPr="00DF2CEF" w:rsidRDefault="00DF2CEF" w:rsidP="009A598D">
      <w:pPr>
        <w:pBdr>
          <w:bottom w:val="single" w:sz="6" w:space="12" w:color="E6E6E6"/>
        </w:pBdr>
        <w:shd w:val="clear" w:color="auto" w:fill="FFFFFF"/>
        <w:spacing w:after="120" w:line="360" w:lineRule="atLeast"/>
        <w:outlineLvl w:val="0"/>
        <w:rPr>
          <w:rFonts w:ascii="Trebuchet MS" w:eastAsia="Times New Roman" w:hAnsi="Trebuchet MS" w:cs="Times New Roman"/>
          <w:b/>
          <w:iCs/>
          <w:color w:val="2F2D26"/>
          <w:kern w:val="36"/>
          <w:sz w:val="32"/>
          <w:szCs w:val="32"/>
          <w:lang w:eastAsia="ru-RU"/>
        </w:rPr>
      </w:pPr>
      <w:r w:rsidRPr="00DF2CEF">
        <w:rPr>
          <w:rFonts w:ascii="Trebuchet MS" w:eastAsia="Times New Roman" w:hAnsi="Trebuchet MS" w:cs="Times New Roman"/>
          <w:b/>
          <w:iCs/>
          <w:color w:val="2F2D26"/>
          <w:kern w:val="36"/>
          <w:sz w:val="32"/>
          <w:szCs w:val="32"/>
          <w:lang w:eastAsia="ru-RU"/>
        </w:rPr>
        <w:t>Подготовила: воспитатель Филатова С.Е.</w:t>
      </w:r>
    </w:p>
    <w:p w:rsidR="009A598D" w:rsidRPr="00DF2CEF" w:rsidRDefault="009A598D" w:rsidP="009A598D">
      <w:pPr>
        <w:pBdr>
          <w:bottom w:val="single" w:sz="6" w:space="12" w:color="E6E6E6"/>
        </w:pBdr>
        <w:shd w:val="clear" w:color="auto" w:fill="FFFFFF"/>
        <w:spacing w:after="120" w:line="360" w:lineRule="atLeast"/>
        <w:outlineLvl w:val="0"/>
        <w:rPr>
          <w:rFonts w:ascii="Trebuchet MS" w:eastAsia="Times New Roman" w:hAnsi="Trebuchet MS" w:cs="Times New Roman"/>
          <w:b/>
          <w:iCs/>
          <w:color w:val="2F2D26"/>
          <w:kern w:val="36"/>
          <w:sz w:val="32"/>
          <w:szCs w:val="32"/>
          <w:lang w:eastAsia="ru-RU"/>
        </w:rPr>
      </w:pPr>
      <w:r w:rsidRPr="00DF2CEF">
        <w:rPr>
          <w:rFonts w:ascii="Trebuchet MS" w:eastAsia="Times New Roman" w:hAnsi="Trebuchet MS" w:cs="Times New Roman"/>
          <w:b/>
          <w:iCs/>
          <w:color w:val="2F2D26"/>
          <w:kern w:val="36"/>
          <w:sz w:val="32"/>
          <w:szCs w:val="32"/>
          <w:lang w:eastAsia="ru-RU"/>
        </w:rPr>
        <w:t>Пособие «Математические домики»</w:t>
      </w:r>
      <w:bookmarkStart w:id="0" w:name="_GoBack"/>
      <w:bookmarkEnd w:id="0"/>
    </w:p>
    <w:p w:rsidR="009A598D" w:rsidRPr="009A598D" w:rsidRDefault="009A598D" w:rsidP="009A598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необходимые для изготовления пособия:</w:t>
      </w:r>
      <w:r w:rsidRPr="009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цветной картон, фломастеры, ножницы.      </w:t>
      </w:r>
    </w:p>
    <w:p w:rsidR="009A598D" w:rsidRPr="009A598D" w:rsidRDefault="009A598D" w:rsidP="009A598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Задачи, которые помогает решить данное пособие:</w:t>
      </w:r>
    </w:p>
    <w:p w:rsidR="009A598D" w:rsidRPr="009A598D" w:rsidRDefault="009A598D" w:rsidP="009A598D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у детей логическое мышление, внимание, произвольность поведения;</w:t>
      </w:r>
    </w:p>
    <w:p w:rsidR="009A598D" w:rsidRPr="009A598D" w:rsidRDefault="009A598D" w:rsidP="009A598D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Обучает детей счётной деятельности;</w:t>
      </w:r>
    </w:p>
    <w:p w:rsidR="009A598D" w:rsidRPr="009A598D" w:rsidRDefault="009A598D" w:rsidP="009A598D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в игровой форме изучить (закрепить) с детьми состав числа;</w:t>
      </w:r>
    </w:p>
    <w:p w:rsidR="009A598D" w:rsidRDefault="009A598D" w:rsidP="009A598D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детей решать элементарные арифметические задачи;</w:t>
      </w:r>
    </w:p>
    <w:p w:rsidR="009A598D" w:rsidRDefault="009A598D" w:rsidP="009A598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98D" w:rsidRPr="009A598D" w:rsidRDefault="009A598D" w:rsidP="009A598D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C6F" w:rsidRDefault="009A598D">
      <w:r w:rsidRPr="009A598D">
        <w:rPr>
          <w:noProof/>
          <w:lang w:eastAsia="ru-RU"/>
        </w:rPr>
        <w:drawing>
          <wp:inline distT="0" distB="0" distL="0" distR="0">
            <wp:extent cx="3398400" cy="2548800"/>
            <wp:effectExtent l="0" t="0" r="0" b="4445"/>
            <wp:docPr id="2" name="Рисунок 2" descr="H:\игры фсе\DSCF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гры фсе\DSCF0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00" cy="25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98D" w:rsidRDefault="009A598D">
      <w:r>
        <w:t xml:space="preserve">                                                                                               </w:t>
      </w:r>
      <w:r w:rsidRPr="009A598D">
        <w:rPr>
          <w:noProof/>
          <w:lang w:eastAsia="ru-RU"/>
        </w:rPr>
        <w:drawing>
          <wp:inline distT="0" distB="0" distL="0" distR="0" wp14:anchorId="13E2214E" wp14:editId="652459D7">
            <wp:extent cx="3398400" cy="2548800"/>
            <wp:effectExtent l="0" t="0" r="0" b="4445"/>
            <wp:docPr id="4" name="Рисунок 4" descr="H:\игры фсе\DSCF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гры фсе\DSCF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00" cy="25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</w:t>
      </w:r>
    </w:p>
    <w:p w:rsidR="009A598D" w:rsidRDefault="009A598D">
      <w:pPr>
        <w:rPr>
          <w:noProof/>
          <w:lang w:eastAsia="ru-RU"/>
        </w:rPr>
      </w:pPr>
    </w:p>
    <w:p w:rsidR="009A598D" w:rsidRDefault="009A598D">
      <w:pPr>
        <w:rPr>
          <w:noProof/>
          <w:lang w:eastAsia="ru-RU"/>
        </w:rPr>
      </w:pPr>
    </w:p>
    <w:p w:rsidR="009A598D" w:rsidRDefault="009A598D" w:rsidP="009A598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A59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Дидактическая игра «Составь узор по образцу» </w:t>
      </w:r>
    </w:p>
    <w:p w:rsidR="009A598D" w:rsidRDefault="009A598D" w:rsidP="009A598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A59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для детей средней группы</w:t>
      </w:r>
    </w:p>
    <w:p w:rsidR="009A598D" w:rsidRDefault="009A598D" w:rsidP="009A598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869C0" w:rsidRPr="002869C0" w:rsidRDefault="002869C0" w:rsidP="002869C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2869C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Цель: </w:t>
      </w:r>
      <w:r w:rsidRPr="002869C0">
        <w:rPr>
          <w:bCs/>
          <w:color w:val="000000"/>
          <w:sz w:val="28"/>
          <w:szCs w:val="28"/>
          <w:bdr w:val="none" w:sz="0" w:space="0" w:color="auto" w:frame="1"/>
        </w:rPr>
        <w:t>Учить детей самостоятельно подбирать элементы узора и составлять узор согласно предложенного геометрического узора - образца.</w:t>
      </w:r>
    </w:p>
    <w:p w:rsidR="002869C0" w:rsidRPr="002869C0" w:rsidRDefault="002869C0" w:rsidP="002869C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869C0" w:rsidRPr="002869C0" w:rsidRDefault="002869C0" w:rsidP="002869C0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869C0">
        <w:rPr>
          <w:bCs/>
          <w:color w:val="000000"/>
          <w:sz w:val="28"/>
          <w:szCs w:val="28"/>
          <w:bdr w:val="none" w:sz="0" w:space="0" w:color="auto" w:frame="1"/>
        </w:rPr>
        <w:t>Воспитатель раздаёт детям геометрические узоры - образцы (дети могут выбрать по желанию) и предлагает, подобрав элементы узора составить свой узор согласно образца.</w:t>
      </w:r>
    </w:p>
    <w:p w:rsidR="002869C0" w:rsidRDefault="002869C0" w:rsidP="002869C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869C0" w:rsidRDefault="002869C0" w:rsidP="002869C0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необходимые для изготовления пособия:</w:t>
      </w:r>
      <w:r w:rsidRPr="009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цветной картон,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ножницы, клей.</w:t>
      </w:r>
      <w:r w:rsidRPr="009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69C0" w:rsidRPr="009A598D" w:rsidRDefault="002869C0" w:rsidP="002869C0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9A598D" w:rsidRDefault="002869C0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9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H:\игры фсе\DSCF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гры фсе\DSCF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9C0" w:rsidRDefault="002869C0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9C0" w:rsidRDefault="002869C0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9C0" w:rsidRDefault="002869C0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9C0" w:rsidRDefault="002869C0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9C0" w:rsidRDefault="002869C0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9C0" w:rsidRDefault="002869C0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9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0" t="0" r="3175" b="1905"/>
            <wp:docPr id="6" name="Рисунок 6" descr="H:\игры фсе\DSCF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гры фсе\DSCF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9C0" w:rsidRDefault="002869C0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9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7" name="Рисунок 7" descr="H:\игры фсе\DSCF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гры фсе\DSCF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A5B" w:rsidRPr="00075A5B" w:rsidRDefault="00075A5B" w:rsidP="00075A5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75A5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Танграм своими руками</w:t>
      </w:r>
      <w:r w:rsidR="00DF2CE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r w:rsidR="0075505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( советы для родителей)</w:t>
      </w:r>
    </w:p>
    <w:p w:rsidR="00075A5B" w:rsidRPr="00075A5B" w:rsidRDefault="00075A5B" w:rsidP="00075A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5A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 моторики у дошкольников является основной задачей, так как она формирует правильную и связную речь. Но вместе с мелкой моторикой ребенку необходимо развивать логику пространственное и конструктивное мышление и сообразительность.</w:t>
      </w:r>
    </w:p>
    <w:p w:rsidR="00075A5B" w:rsidRPr="00075A5B" w:rsidRDefault="00075A5B" w:rsidP="00075A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5A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игрока в игре </w:t>
      </w:r>
      <w:r w:rsidRPr="00075A5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75A5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Танграм</w:t>
      </w:r>
      <w:r w:rsidRPr="00075A5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75A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сложить фигурки из частей головоломки так, чтобы, во-первых, были использованы обязательно все части головоломки, а, во-вторых, детали не перекрывали друг друга. Фигурки можно как угодно переворачивать, класть любой стороной вверх. </w:t>
      </w:r>
    </w:p>
    <w:p w:rsidR="00075A5B" w:rsidRPr="00075A5B" w:rsidRDefault="00075A5B" w:rsidP="00075A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5A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сделать </w:t>
      </w:r>
      <w:r w:rsidRPr="00075A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«Танграм» своими руками</w:t>
      </w:r>
    </w:p>
    <w:p w:rsidR="00075A5B" w:rsidRPr="00075A5B" w:rsidRDefault="00075A5B" w:rsidP="00075A5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5A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Необходимые </w:t>
      </w:r>
      <w:r w:rsidRPr="00075A5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075A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75A5B" w:rsidRPr="00075A5B" w:rsidRDefault="00075A5B" w:rsidP="00075A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5A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-лист картона</w:t>
      </w:r>
    </w:p>
    <w:p w:rsidR="00075A5B" w:rsidRPr="00075A5B" w:rsidRDefault="00075A5B" w:rsidP="00075A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5A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-простой карандаш </w:t>
      </w:r>
    </w:p>
    <w:p w:rsidR="00075A5B" w:rsidRPr="00075A5B" w:rsidRDefault="00075A5B" w:rsidP="00075A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5A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-ножницы</w:t>
      </w:r>
    </w:p>
    <w:p w:rsidR="00075A5B" w:rsidRDefault="00075A5B" w:rsidP="00075A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5A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-линейка</w:t>
      </w:r>
    </w:p>
    <w:p w:rsidR="00075A5B" w:rsidRPr="00075A5B" w:rsidRDefault="00075A5B" w:rsidP="00075A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75A5B" w:rsidRDefault="00075A5B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A5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8" name="Рисунок 8" descr="H:\игры фсе\DSCF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гры фсе\DSCF00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A5B" w:rsidRDefault="00075A5B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A5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0" t="0" r="3175" b="1905"/>
            <wp:docPr id="9" name="Рисунок 9" descr="H:\игры фсе\DSCF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игры фсе\DSCF00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A5B" w:rsidRDefault="00075A5B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A5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10" name="Рисунок 10" descr="H:\игры фсе\DSCF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игры фсе\DSCF00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A5B" w:rsidRDefault="00075A5B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A5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1" name="Рисунок 11" descr="H:\игры фсе\DSCF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игры фсе\DSCF00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5055">
        <w:rPr>
          <w:rFonts w:ascii="Times New Roman" w:hAnsi="Times New Roman" w:cs="Times New Roman"/>
          <w:b/>
          <w:sz w:val="32"/>
          <w:szCs w:val="32"/>
        </w:rPr>
        <w:t>«Колумбово яйцо» своими руками</w:t>
      </w: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055">
        <w:rPr>
          <w:rFonts w:ascii="Times New Roman" w:hAnsi="Times New Roman" w:cs="Times New Roman"/>
          <w:b/>
          <w:sz w:val="28"/>
          <w:szCs w:val="28"/>
        </w:rPr>
        <w:t>Цели и задачи как у игры «Танграм»</w:t>
      </w: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0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29200" cy="3772800"/>
            <wp:effectExtent l="0" t="0" r="0" b="0"/>
            <wp:docPr id="12" name="Рисунок 12" descr="H:\игры фсе\DSCF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игры фсе\DSCF00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0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29200" cy="3772800"/>
            <wp:effectExtent l="0" t="0" r="0" b="0"/>
            <wp:docPr id="13" name="Рисунок 13" descr="H:\игры фсе\DSCF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игры фсе\DSCF00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0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29200" cy="3772800"/>
            <wp:effectExtent l="0" t="0" r="0" b="0"/>
            <wp:docPr id="14" name="Рисунок 14" descr="H:\игры фсе\DSCF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игры фсе\DSCF00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55" w:rsidRDefault="00755055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055" w:rsidRDefault="006106F1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29200" cy="3772800"/>
            <wp:effectExtent l="0" t="0" r="0" b="0"/>
            <wp:docPr id="16" name="Рисунок 16" descr="H:\игры фсе\SDC1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игры фсе\SDC161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F1" w:rsidRDefault="006106F1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6F1" w:rsidRDefault="006106F1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6F1" w:rsidRDefault="006106F1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6F1" w:rsidRPr="00755055" w:rsidRDefault="006106F1" w:rsidP="009A5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106F1" w:rsidRPr="0075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728" w:rsidRDefault="00FF3728" w:rsidP="006106F1">
      <w:pPr>
        <w:spacing w:after="0" w:line="240" w:lineRule="auto"/>
      </w:pPr>
      <w:r>
        <w:separator/>
      </w:r>
    </w:p>
  </w:endnote>
  <w:endnote w:type="continuationSeparator" w:id="0">
    <w:p w:rsidR="00FF3728" w:rsidRDefault="00FF3728" w:rsidP="0061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728" w:rsidRDefault="00FF3728" w:rsidP="006106F1">
      <w:pPr>
        <w:spacing w:after="0" w:line="240" w:lineRule="auto"/>
      </w:pPr>
      <w:r>
        <w:separator/>
      </w:r>
    </w:p>
  </w:footnote>
  <w:footnote w:type="continuationSeparator" w:id="0">
    <w:p w:rsidR="00FF3728" w:rsidRDefault="00FF3728" w:rsidP="00610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61207"/>
    <w:multiLevelType w:val="multilevel"/>
    <w:tmpl w:val="7E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42"/>
    <w:rsid w:val="00075A5B"/>
    <w:rsid w:val="002869C0"/>
    <w:rsid w:val="002C2C6F"/>
    <w:rsid w:val="006106F1"/>
    <w:rsid w:val="00702BCB"/>
    <w:rsid w:val="00743242"/>
    <w:rsid w:val="00755055"/>
    <w:rsid w:val="009A598D"/>
    <w:rsid w:val="00DF2CEF"/>
    <w:rsid w:val="00FF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05EF2-0B49-43AC-9850-38A255A2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10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06F1"/>
  </w:style>
  <w:style w:type="paragraph" w:styleId="a6">
    <w:name w:val="footer"/>
    <w:basedOn w:val="a"/>
    <w:link w:val="a7"/>
    <w:uiPriority w:val="99"/>
    <w:unhideWhenUsed/>
    <w:rsid w:val="00610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712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2018-04-11T16:40:00Z</dcterms:created>
  <dcterms:modified xsi:type="dcterms:W3CDTF">2018-04-11T17:36:00Z</dcterms:modified>
</cp:coreProperties>
</file>